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bookmarkStart w:id="0" w:name="_Toc418264565"/>
      <w:bookmarkStart w:id="1" w:name="_Toc421133170"/>
      <w:r w:rsidRPr="00FD4D20">
        <w:rPr>
          <w:u w:val="none"/>
        </w:rPr>
        <w:t>Foundations of Algebra</w:t>
      </w:r>
    </w:p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r w:rsidRPr="00FD4D20">
        <w:rPr>
          <w:u w:val="none"/>
        </w:rPr>
        <w:t>Modul</w:t>
      </w:r>
      <w:r w:rsidR="00900FDB">
        <w:rPr>
          <w:u w:val="none"/>
        </w:rPr>
        <w:t>e 1</w:t>
      </w:r>
      <w:r w:rsidR="00B9662B">
        <w:rPr>
          <w:u w:val="none"/>
        </w:rPr>
        <w:t xml:space="preserve">:  </w:t>
      </w:r>
      <w:r w:rsidR="00900FDB">
        <w:rPr>
          <w:u w:val="none"/>
        </w:rPr>
        <w:t>Number Sense and Quantity</w:t>
      </w:r>
    </w:p>
    <w:bookmarkEnd w:id="0"/>
    <w:bookmarkEnd w:id="1"/>
    <w:p w:rsidR="00FD4D20" w:rsidRPr="00FD4D20" w:rsidRDefault="001803A3" w:rsidP="00515BB5">
      <w:pPr>
        <w:pStyle w:val="TableofContents"/>
        <w:spacing w:before="0" w:after="0"/>
        <w:jc w:val="center"/>
        <w:rPr>
          <w:u w:val="none"/>
        </w:rPr>
      </w:pPr>
      <w:r>
        <w:rPr>
          <w:u w:val="none"/>
        </w:rPr>
        <w:t>Materials List</w:t>
      </w:r>
    </w:p>
    <w:p w:rsidR="00FD4D20" w:rsidRPr="00FD4D20" w:rsidRDefault="00FD4D20" w:rsidP="00FD4D20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94"/>
        <w:gridCol w:w="7022"/>
      </w:tblGrid>
      <w:tr w:rsidR="001803A3" w:rsidRPr="00FD4D20" w:rsidTr="001803A3">
        <w:trPr>
          <w:cantSplit/>
          <w:trHeight w:val="262"/>
          <w:tblHeader/>
        </w:trPr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C02FB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Lesson</w:t>
            </w:r>
          </w:p>
        </w:tc>
        <w:tc>
          <w:tcPr>
            <w:tcW w:w="3187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1803A3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Materials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1.  </w:t>
            </w:r>
            <w:hyperlink w:anchor="Variable" w:history="1">
              <w:r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Building</w:t>
              </w:r>
            </w:hyperlink>
            <w:r w:rsidRPr="001C7020">
              <w:rPr>
                <w:sz w:val="24"/>
                <w:szCs w:val="24"/>
              </w:rPr>
              <w:t xml:space="preserve"> Number Sense Activities</w:t>
            </w:r>
          </w:p>
        </w:tc>
        <w:tc>
          <w:tcPr>
            <w:tcW w:w="3187" w:type="pct"/>
          </w:tcPr>
          <w:p w:rsidR="00900FDB" w:rsidRPr="002B17FD" w:rsidRDefault="00900FDB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 Frames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2.  </w:t>
            </w:r>
            <w:hyperlink w:anchor="Analyzing" w:history="1">
              <w:r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Fact</w:t>
              </w:r>
            </w:hyperlink>
            <w:r w:rsidRPr="001C7020">
              <w:rPr>
                <w:sz w:val="24"/>
                <w:szCs w:val="24"/>
              </w:rPr>
              <w:t xml:space="preserve"> Families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Grid Paper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pencils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tiles (optional)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Array-</w:t>
            </w:r>
            <w:proofErr w:type="spellStart"/>
            <w:r>
              <w:rPr>
                <w:sz w:val="24"/>
                <w:szCs w:val="24"/>
              </w:rPr>
              <w:t>nging</w:t>
            </w:r>
            <w:proofErr w:type="spellEnd"/>
            <w:r>
              <w:rPr>
                <w:sz w:val="24"/>
                <w:szCs w:val="24"/>
              </w:rPr>
              <w:t xml:space="preserve"> Our Fact Families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3.  </w:t>
            </w:r>
            <w:hyperlink w:anchor="Set" w:history="1">
              <w:r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Is</w:t>
              </w:r>
            </w:hyperlink>
            <w:r w:rsidRPr="001C7020">
              <w:rPr>
                <w:sz w:val="24"/>
                <w:szCs w:val="24"/>
              </w:rPr>
              <w:t xml:space="preserve"> it Reasonable?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Compatible Numbers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4.  </w:t>
            </w:r>
            <w:hyperlink w:anchor="Let" w:history="1">
              <w:r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Yummy…Chocolate</w:t>
              </w:r>
            </w:hyperlink>
            <w:r w:rsidR="00854D5B">
              <w:rPr>
                <w:sz w:val="24"/>
                <w:szCs w:val="24"/>
              </w:rPr>
              <w:t xml:space="preserve">      </w:t>
            </w:r>
            <w:bookmarkStart w:id="2" w:name="_GoBack"/>
            <w:bookmarkEnd w:id="2"/>
            <w:r w:rsidRPr="001C7020">
              <w:rPr>
                <w:sz w:val="24"/>
                <w:szCs w:val="24"/>
              </w:rPr>
              <w:t>3-Act Task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Pictures of </w:t>
            </w:r>
            <w:proofErr w:type="spellStart"/>
            <w:r>
              <w:rPr>
                <w:sz w:val="24"/>
                <w:szCs w:val="24"/>
              </w:rPr>
              <w:t>Ferrerro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Rocher</w:t>
            </w:r>
            <w:proofErr w:type="spellEnd"/>
            <w:r>
              <w:rPr>
                <w:sz w:val="24"/>
                <w:szCs w:val="24"/>
              </w:rPr>
              <w:t xml:space="preserve"> Chocolates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 Assessment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 questions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5.  </w:t>
            </w:r>
            <w:hyperlink w:anchor="Solving" w:history="1">
              <w:r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Birthday</w:t>
              </w:r>
            </w:hyperlink>
            <w:r w:rsidRPr="001C7020">
              <w:rPr>
                <w:sz w:val="24"/>
                <w:szCs w:val="24"/>
              </w:rPr>
              <w:t xml:space="preserve"> Cake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Birthday Cake student recording sheet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Paper plates (optional)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sided counters (optional)</w:t>
            </w:r>
          </w:p>
        </w:tc>
      </w:tr>
      <w:tr w:rsidR="00900FDB" w:rsidRPr="002B17FD" w:rsidTr="001803A3">
        <w:trPr>
          <w:cantSplit/>
          <w:trHeight w:val="656"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6.  </w:t>
            </w:r>
            <w:hyperlink w:anchor="Deconstructing" w:history="1">
              <w:r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Fraction</w:t>
              </w:r>
            </w:hyperlink>
            <w:r w:rsidRPr="001C7020">
              <w:rPr>
                <w:sz w:val="24"/>
                <w:szCs w:val="24"/>
              </w:rPr>
              <w:t xml:space="preserve"> Clues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Tiles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Fraction Clues recording sheet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pencils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7.  </w:t>
            </w:r>
            <w:hyperlink w:anchor="Steps" w:history="1">
              <w:r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Multiplying</w:t>
              </w:r>
            </w:hyperlink>
            <w:r w:rsidRPr="001C7020">
              <w:rPr>
                <w:sz w:val="24"/>
                <w:szCs w:val="24"/>
              </w:rPr>
              <w:t xml:space="preserve"> Fractions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pencils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 Model recording sheet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“How Many CC’s ?”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8.  </w:t>
            </w:r>
            <w:hyperlink w:anchor="TV" w:history="1">
              <w:r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Birthday</w:t>
              </w:r>
            </w:hyperlink>
            <w:r w:rsidRPr="001C7020">
              <w:rPr>
                <w:sz w:val="24"/>
                <w:szCs w:val="24"/>
              </w:rPr>
              <w:t xml:space="preserve"> Cookout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Birthday Cookout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9.  </w:t>
            </w:r>
            <w:hyperlink w:anchor="When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Chance</w:t>
              </w:r>
            </w:hyperlink>
            <w:r>
              <w:rPr>
                <w:sz w:val="24"/>
                <w:szCs w:val="24"/>
              </w:rPr>
              <w:t xml:space="preserve"> of Surgery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Chance of Surgery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spacing w:after="0"/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10.  </w:t>
            </w:r>
            <w:r>
              <w:rPr>
                <w:sz w:val="24"/>
                <w:szCs w:val="24"/>
              </w:rPr>
              <w:t>Fractional Divisors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bag (one per group) of chocolate candies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 Ten blocks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Cubes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Rulers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11.  </w:t>
            </w:r>
            <w:hyperlink w:anchor="Yogurt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Dividing</w:t>
              </w:r>
            </w:hyperlink>
            <w:r>
              <w:rPr>
                <w:sz w:val="24"/>
                <w:szCs w:val="24"/>
              </w:rPr>
              <w:t xml:space="preserve"> Fractions With Models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Freezer Pops (or paper-template in task)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Tiles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Grid paper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12.  </w:t>
            </w:r>
            <w:hyperlink w:anchor="Battleship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Representing</w:t>
              </w:r>
            </w:hyperlink>
            <w:r>
              <w:rPr>
                <w:sz w:val="24"/>
                <w:szCs w:val="24"/>
              </w:rPr>
              <w:t xml:space="preserve"> Powers of Ten Using Base Ten Blocks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 Ten blocks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13.  </w:t>
            </w:r>
            <w:hyperlink w:anchor="Acting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Multiplying</w:t>
              </w:r>
            </w:hyperlink>
            <w:r>
              <w:rPr>
                <w:sz w:val="24"/>
                <w:szCs w:val="24"/>
              </w:rPr>
              <w:t xml:space="preserve"> by Powers of Ten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 connection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lastRenderedPageBreak/>
              <w:t xml:space="preserve">14.  </w:t>
            </w:r>
            <w:hyperlink w:anchor="Acting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Patterns-R-Us</w:t>
              </w:r>
            </w:hyperlink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Patterns R Us recording sheet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Calculators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15.  </w:t>
            </w:r>
            <w:hyperlink w:anchor="Free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Comparing</w:t>
              </w:r>
            </w:hyperlink>
            <w:r>
              <w:rPr>
                <w:sz w:val="24"/>
                <w:szCs w:val="24"/>
              </w:rPr>
              <w:t xml:space="preserve"> Decimals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Comparing Decimals recording sheet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16.  </w:t>
            </w:r>
            <w:hyperlink w:anchor="Stacking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Are</w:t>
              </w:r>
            </w:hyperlink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These Equivalent</w:t>
            </w:r>
            <w:proofErr w:type="gramEnd"/>
            <w:r>
              <w:rPr>
                <w:sz w:val="24"/>
                <w:szCs w:val="24"/>
              </w:rPr>
              <w:t>?</w:t>
            </w:r>
          </w:p>
        </w:tc>
        <w:tc>
          <w:tcPr>
            <w:tcW w:w="3187" w:type="pct"/>
          </w:tcPr>
          <w:p w:rsidR="00900FDB" w:rsidRPr="002B17FD" w:rsidRDefault="00900FDB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Grid paper (optional)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17.  </w:t>
            </w:r>
            <w:hyperlink w:anchor="Planning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Integers</w:t>
              </w:r>
            </w:hyperlink>
            <w:r>
              <w:rPr>
                <w:sz w:val="24"/>
                <w:szCs w:val="24"/>
              </w:rPr>
              <w:t xml:space="preserve"> on a number line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line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sided counters</w:t>
            </w:r>
          </w:p>
          <w:p w:rsidR="00900FDB" w:rsidRPr="002B17FD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and Yellow flags (or pieces of paper)</w:t>
            </w:r>
          </w:p>
        </w:tc>
      </w:tr>
      <w:tr w:rsidR="00900FDB" w:rsidRPr="002B17FD" w:rsidTr="001803A3">
        <w:trPr>
          <w:cantSplit/>
        </w:trPr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18.  </w:t>
            </w:r>
            <w:hyperlink w:anchor="Field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FAL</w:t>
              </w:r>
            </w:hyperlink>
            <w:r>
              <w:rPr>
                <w:sz w:val="24"/>
                <w:szCs w:val="24"/>
              </w:rPr>
              <w:t>: Using Positive and Negative Numbers in Context</w:t>
            </w:r>
          </w:p>
        </w:tc>
        <w:tc>
          <w:tcPr>
            <w:tcW w:w="3187" w:type="pct"/>
          </w:tcPr>
          <w:p w:rsidR="00900FDB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Temperature Change assessment lesson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Temperature Change (revisited) assessment lesson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temperature cards</w:t>
            </w:r>
          </w:p>
          <w:p w:rsidR="00900FDB" w:rsidRDefault="00900FDB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Changes in temperature cards</w:t>
            </w:r>
          </w:p>
        </w:tc>
      </w:tr>
      <w:tr w:rsidR="00900FDB" w:rsidTr="00900FDB">
        <w:tc>
          <w:tcPr>
            <w:tcW w:w="1813" w:type="pct"/>
          </w:tcPr>
          <w:p w:rsidR="00900FDB" w:rsidRPr="001C7020" w:rsidRDefault="00900FDB" w:rsidP="00854D5B">
            <w:pPr>
              <w:spacing w:after="0"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19.  </w:t>
            </w:r>
            <w:r>
              <w:rPr>
                <w:sz w:val="24"/>
                <w:szCs w:val="24"/>
              </w:rPr>
              <w:t>Deep Freeze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for Deep Freeze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Recording sheet (attached)</w:t>
            </w:r>
          </w:p>
        </w:tc>
      </w:tr>
      <w:tr w:rsidR="00900FDB" w:rsidTr="00900FDB">
        <w:tc>
          <w:tcPr>
            <w:tcW w:w="1813" w:type="pct"/>
          </w:tcPr>
          <w:p w:rsidR="00900FDB" w:rsidRPr="001C7020" w:rsidRDefault="00900FDB" w:rsidP="00854D5B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20.  </w:t>
            </w:r>
            <w:hyperlink w:anchor="Cheaper" w:history="1">
              <w:r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Penny</w:t>
              </w:r>
            </w:hyperlink>
            <w:r>
              <w:rPr>
                <w:sz w:val="24"/>
                <w:szCs w:val="24"/>
              </w:rPr>
              <w:t xml:space="preserve"> Cube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for Penny Cube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Recording sheet (attached)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Multiplying Rational Numbers</w:t>
            </w:r>
          </w:p>
        </w:tc>
        <w:tc>
          <w:tcPr>
            <w:tcW w:w="3187" w:type="pct"/>
          </w:tcPr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sided counters (or two colors of counters)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Pattern of Multiplication and Division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Patterns of Multiplication and Division lesson sheet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pencils-red and yellow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 blank number lines (optional)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sided counters (or two colors of counters)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Rational or Irrational?</w:t>
            </w:r>
          </w:p>
        </w:tc>
        <w:tc>
          <w:tcPr>
            <w:tcW w:w="3187" w:type="pct"/>
          </w:tcPr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 access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Estimating the Square Root of a Number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T</w:t>
            </w:r>
            <w:r w:rsidRPr="00900FDB">
              <w:rPr>
                <w:sz w:val="24"/>
                <w:szCs w:val="24"/>
              </w:rPr>
              <w:t>iles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Estimating the Square Root of a Number recording sheet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Decimal Approximation of Roots</w:t>
            </w:r>
          </w:p>
        </w:tc>
        <w:tc>
          <w:tcPr>
            <w:tcW w:w="3187" w:type="pct"/>
          </w:tcPr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inch Grid paper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Scissors</w:t>
            </w:r>
          </w:p>
          <w:p w:rsid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Decimal Approximation of Roots lesson</w:t>
            </w:r>
          </w:p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 Middle recording sheet</w:t>
            </w:r>
          </w:p>
        </w:tc>
      </w:tr>
      <w:tr w:rsidR="00900FDB" w:rsidTr="00900FDB">
        <w:tc>
          <w:tcPr>
            <w:tcW w:w="1813" w:type="pct"/>
          </w:tcPr>
          <w:p w:rsidR="00900FDB" w:rsidRDefault="00900FDB" w:rsidP="0085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Operations with Rational and Irrational Numbers</w:t>
            </w:r>
          </w:p>
        </w:tc>
        <w:tc>
          <w:tcPr>
            <w:tcW w:w="3187" w:type="pct"/>
          </w:tcPr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 access</w:t>
            </w:r>
          </w:p>
        </w:tc>
      </w:tr>
      <w:tr w:rsidR="00900FDB" w:rsidTr="00900FDB">
        <w:tc>
          <w:tcPr>
            <w:tcW w:w="4788" w:type="dxa"/>
          </w:tcPr>
          <w:p w:rsidR="00900FDB" w:rsidRDefault="00900FDB" w:rsidP="00854D5B">
            <w:r>
              <w:rPr>
                <w:sz w:val="24"/>
                <w:szCs w:val="24"/>
              </w:rPr>
              <w:t>27. Debits and Credits</w:t>
            </w:r>
          </w:p>
        </w:tc>
        <w:tc>
          <w:tcPr>
            <w:tcW w:w="4788" w:type="dxa"/>
          </w:tcPr>
          <w:p w:rsidR="00900FDB" w:rsidRPr="00900FDB" w:rsidRDefault="00900FDB" w:rsidP="00900F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ledger sheet</w:t>
            </w:r>
          </w:p>
        </w:tc>
      </w:tr>
    </w:tbl>
    <w:p w:rsidR="00DB595C" w:rsidRPr="00FD4D20" w:rsidRDefault="00DB595C"/>
    <w:sectPr w:rsidR="00DB595C" w:rsidRPr="00FD4D20" w:rsidSect="00900F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265"/>
    <w:multiLevelType w:val="hybridMultilevel"/>
    <w:tmpl w:val="AAE2457A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3503E04"/>
    <w:multiLevelType w:val="hybridMultilevel"/>
    <w:tmpl w:val="C220C50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">
    <w:nsid w:val="065E7721"/>
    <w:multiLevelType w:val="hybridMultilevel"/>
    <w:tmpl w:val="F8DA5418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27F80E93"/>
    <w:multiLevelType w:val="hybridMultilevel"/>
    <w:tmpl w:val="8C8A28C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2BB02FF2"/>
    <w:multiLevelType w:val="hybridMultilevel"/>
    <w:tmpl w:val="40847E24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5">
    <w:nsid w:val="2E9C422C"/>
    <w:multiLevelType w:val="hybridMultilevel"/>
    <w:tmpl w:val="830A882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6">
    <w:nsid w:val="43E577A5"/>
    <w:multiLevelType w:val="hybridMultilevel"/>
    <w:tmpl w:val="6FFED97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>
    <w:nsid w:val="4597069F"/>
    <w:multiLevelType w:val="hybridMultilevel"/>
    <w:tmpl w:val="61F6A6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">
    <w:nsid w:val="53077985"/>
    <w:multiLevelType w:val="hybridMultilevel"/>
    <w:tmpl w:val="3C9C8FF2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9">
    <w:nsid w:val="5C2E1BA7"/>
    <w:multiLevelType w:val="hybridMultilevel"/>
    <w:tmpl w:val="1B3AC836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72876ED1"/>
    <w:multiLevelType w:val="hybridMultilevel"/>
    <w:tmpl w:val="494C50D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1">
    <w:nsid w:val="77833A68"/>
    <w:multiLevelType w:val="hybridMultilevel"/>
    <w:tmpl w:val="D57EBF4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2">
    <w:nsid w:val="7A987696"/>
    <w:multiLevelType w:val="hybridMultilevel"/>
    <w:tmpl w:val="61B6DD6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3">
    <w:nsid w:val="7F177ACC"/>
    <w:multiLevelType w:val="hybridMultilevel"/>
    <w:tmpl w:val="D73A52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13"/>
  </w:num>
  <w:num w:numId="9">
    <w:abstractNumId w:val="5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D20"/>
    <w:rsid w:val="001803A3"/>
    <w:rsid w:val="002B17FD"/>
    <w:rsid w:val="00515BB5"/>
    <w:rsid w:val="00537030"/>
    <w:rsid w:val="005D60A3"/>
    <w:rsid w:val="006005E7"/>
    <w:rsid w:val="0080683D"/>
    <w:rsid w:val="00854D5B"/>
    <w:rsid w:val="00900FDB"/>
    <w:rsid w:val="009B7CB8"/>
    <w:rsid w:val="00AE1149"/>
    <w:rsid w:val="00B9662B"/>
    <w:rsid w:val="00DB595C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180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 Sellers</dc:creator>
  <cp:lastModifiedBy>Jennifer Greer</cp:lastModifiedBy>
  <cp:revision>3</cp:revision>
  <dcterms:created xsi:type="dcterms:W3CDTF">2016-05-23T00:29:00Z</dcterms:created>
  <dcterms:modified xsi:type="dcterms:W3CDTF">2016-05-30T12:26:00Z</dcterms:modified>
</cp:coreProperties>
</file>